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rFonts w:ascii="Times New Roman" w:hAnsi="Times New Roman"/>
          <w:sz w:val="28"/>
        </w:rPr>
      </w:pPr>
    </w:p>
    <w:p w14:paraId="02000000">
      <w:pPr>
        <w:pStyle w:val="Style_1"/>
        <w:spacing w:line="360" w:lineRule="auto"/>
        <w:ind/>
        <w:jc w:val="center"/>
        <w:rPr>
          <w:i w:val="1"/>
          <w:sz w:val="28"/>
        </w:rPr>
      </w:pPr>
      <w:r>
        <w:rPr>
          <w:b w:val="1"/>
          <w:i w:val="1"/>
          <w:sz w:val="28"/>
        </w:rPr>
        <w:t>«</w:t>
      </w:r>
      <w:r>
        <w:rPr>
          <w:b w:val="1"/>
          <w:i w:val="1"/>
          <w:sz w:val="28"/>
        </w:rPr>
        <w:t>Развитие речи детей дошкольного возраста через использование технологии</w:t>
      </w:r>
      <w:r>
        <w:rPr>
          <w:b w:val="1"/>
          <w:i w:val="1"/>
          <w:color w:val="211E1E"/>
          <w:sz w:val="28"/>
        </w:rPr>
        <w:t xml:space="preserve"> «Сторителлинг»</w:t>
      </w:r>
    </w:p>
    <w:p w14:paraId="03000000">
      <w:pPr>
        <w:spacing w:after="0" w:line="240" w:lineRule="auto"/>
        <w:ind/>
        <w:jc w:val="right"/>
        <w:rPr>
          <w:sz w:val="28"/>
        </w:rPr>
      </w:pPr>
      <w:r>
        <w:rPr>
          <w:rFonts w:ascii="Times New Roman" w:hAnsi="Times New Roman"/>
          <w:i w:val="1"/>
          <w:sz w:val="28"/>
        </w:rPr>
        <w:t>учитель-логопед Файзуллина О.Н.</w:t>
      </w:r>
      <w:r>
        <w:rPr>
          <w:sz w:val="28"/>
        </w:rPr>
        <w:tab/>
      </w:r>
    </w:p>
    <w:p w14:paraId="04000000">
      <w:pPr>
        <w:spacing w:after="0" w:line="240" w:lineRule="auto"/>
        <w:ind/>
        <w:jc w:val="right"/>
        <w:rPr>
          <w:sz w:val="28"/>
        </w:rPr>
      </w:pPr>
    </w:p>
    <w:p w14:paraId="05000000">
      <w:pPr>
        <w:spacing w:after="0" w:line="360" w:lineRule="auto"/>
        <w:ind/>
        <w:jc w:val="both"/>
        <w:rPr>
          <w:sz w:val="28"/>
        </w:rPr>
      </w:pPr>
      <w:r>
        <w:rPr>
          <w:rStyle w:val="Style_1_ch"/>
          <w:sz w:val="28"/>
        </w:rPr>
        <w:t xml:space="preserve">        Реформы в сфере образования и модернизации современного общества учат  педагогов, совершенствовать свои знания, пересматривать взгляды и искать новые формы, приемы, технологии при организации образовательного процесса с детьми. Одна из основных задач педагога – выбрать оптимальные методы и формы организации работы с детьми, инновационные педагогические технологии, которые направлены на развития личности дошкольника. Принципиально важно, чтобы педагогическая технология определяла позицию ребенка по отношению к взрослому: </w:t>
      </w:r>
      <w:r>
        <w:rPr>
          <w:rStyle w:val="Style_1_ch"/>
          <w:sz w:val="28"/>
        </w:rPr>
        <w:t>«Мы вместе!»</w:t>
      </w:r>
      <w:r>
        <w:rPr>
          <w:rStyle w:val="Style_1_ch"/>
          <w:sz w:val="28"/>
        </w:rPr>
        <w:t>.</w:t>
      </w:r>
      <w:r>
        <w:rPr>
          <w:rStyle w:val="Style_1_ch"/>
          <w:sz w:val="28"/>
        </w:rPr>
        <w:t xml:space="preserve"> </w:t>
      </w:r>
    </w:p>
    <w:p w14:paraId="06000000">
      <w:pPr>
        <w:pStyle w:val="Style_1"/>
        <w:spacing w:line="360" w:lineRule="auto"/>
        <w:ind/>
        <w:jc w:val="both"/>
        <w:rPr>
          <w:sz w:val="28"/>
        </w:rPr>
      </w:pPr>
      <w:r>
        <w:rPr>
          <w:rStyle w:val="Style_1_ch"/>
          <w:sz w:val="28"/>
        </w:rPr>
        <w:tab/>
      </w:r>
      <w:r>
        <w:rPr>
          <w:rStyle w:val="Style_1_ch"/>
          <w:sz w:val="28"/>
        </w:rPr>
        <w:t xml:space="preserve">Для расширения словаря, развития выразительности речи, развития связной речи мы решили  использовать театрализованную деятельность с </w:t>
      </w:r>
      <w:r>
        <w:rPr>
          <w:sz w:val="28"/>
        </w:rPr>
        <w:t>детьми.</w:t>
      </w:r>
    </w:p>
    <w:p w14:paraId="07000000">
      <w:pPr>
        <w:pStyle w:val="Style_1"/>
        <w:spacing w:line="360" w:lineRule="auto"/>
        <w:ind/>
        <w:jc w:val="both"/>
        <w:rPr>
          <w:sz w:val="28"/>
        </w:rPr>
      </w:pPr>
      <w:r>
        <w:rPr>
          <w:i w:val="1"/>
          <w:sz w:val="28"/>
        </w:rPr>
        <w:tab/>
      </w:r>
      <w:r>
        <w:rPr>
          <w:sz w:val="28"/>
        </w:rPr>
        <w:t xml:space="preserve">Основной вид деятельности дошкольника </w:t>
      </w:r>
      <w:r>
        <w:rPr>
          <w:sz w:val="28"/>
        </w:rPr>
        <w:t>–</w:t>
      </w:r>
      <w:r>
        <w:rPr>
          <w:sz w:val="28"/>
        </w:rPr>
        <w:t xml:space="preserve"> игра</w:t>
      </w:r>
      <w:r>
        <w:rPr>
          <w:sz w:val="28"/>
        </w:rPr>
        <w:t xml:space="preserve">. </w:t>
      </w:r>
      <w:r>
        <w:rPr>
          <w:sz w:val="28"/>
        </w:rPr>
        <w:t>Работая</w:t>
      </w:r>
      <w:r>
        <w:rPr>
          <w:sz w:val="28"/>
        </w:rPr>
        <w:t xml:space="preserve"> </w:t>
      </w:r>
      <w:r>
        <w:rPr>
          <w:sz w:val="28"/>
        </w:rPr>
        <w:t>со старшим дошкольным возрастом, мы обратили внимание, что детям нравится деятельность, в которой они вместе с взрослыми совершают свои первые открытия, учатся объяснять и доказывать свое мнение. Значительная часть детей любознательны, им интересно получать новые знания, слушать разнообразные произведения. Наблюдая за игрой дошкольников, мы выяснили, что вплоть до школы кубики остаются самой интересной игрушкой для детей. Это натолкнуло нас на мысль о возможности использования кубиков в своей работе, в совместной и самостоятельной деятельности. С этой целью мы использовали знакомые всем дер</w:t>
      </w:r>
      <w:r>
        <w:rPr>
          <w:sz w:val="28"/>
        </w:rPr>
        <w:t>евянные кубики, только дополнили</w:t>
      </w:r>
      <w:r>
        <w:rPr>
          <w:sz w:val="28"/>
        </w:rPr>
        <w:t xml:space="preserve"> их</w:t>
      </w:r>
      <w:r>
        <w:rPr>
          <w:sz w:val="28"/>
        </w:rPr>
        <w:t xml:space="preserve"> специализированными карти</w:t>
      </w:r>
      <w:r>
        <w:rPr>
          <w:sz w:val="28"/>
        </w:rPr>
        <w:t>нками, используемые в технологии</w:t>
      </w:r>
      <w:r>
        <w:rPr>
          <w:sz w:val="28"/>
        </w:rPr>
        <w:t xml:space="preserve"> </w:t>
      </w:r>
      <w:r>
        <w:rPr>
          <w:sz w:val="28"/>
        </w:rPr>
        <w:t>«С</w:t>
      </w:r>
      <w:r>
        <w:rPr>
          <w:sz w:val="28"/>
        </w:rPr>
        <w:t>торителлинг</w:t>
      </w:r>
      <w:r>
        <w:rPr>
          <w:sz w:val="28"/>
        </w:rPr>
        <w:t>»</w:t>
      </w:r>
      <w:r>
        <w:rPr>
          <w:sz w:val="28"/>
        </w:rPr>
        <w:t>.</w:t>
      </w:r>
      <w:r>
        <w:rPr>
          <w:sz w:val="28"/>
        </w:rPr>
        <w:t xml:space="preserve"> </w:t>
      </w:r>
    </w:p>
    <w:p w14:paraId="08000000">
      <w:pPr>
        <w:spacing w:after="0" w:line="360" w:lineRule="auto"/>
        <w:ind w:firstLine="710" w:left="0"/>
        <w:jc w:val="both"/>
        <w:rPr>
          <w:rFonts w:ascii="Times New Roman" w:hAnsi="Times New Roman"/>
          <w:color w:val="000000"/>
          <w:sz w:val="28"/>
        </w:rPr>
      </w:pPr>
      <w:r>
        <w:rPr>
          <w:rFonts w:ascii="Times New Roman" w:hAnsi="Times New Roman"/>
          <w:color w:val="000000"/>
          <w:sz w:val="28"/>
        </w:rPr>
        <w:t>Разработка и проведение занятий по технологии «Сторителлинг» стали для нас чем-то новым и интересным.</w:t>
      </w:r>
    </w:p>
    <w:p w14:paraId="09000000">
      <w:pPr>
        <w:spacing w:after="0" w:line="360" w:lineRule="auto"/>
        <w:ind w:firstLine="710" w:left="0"/>
        <w:jc w:val="both"/>
        <w:rPr>
          <w:rFonts w:ascii="Times New Roman" w:hAnsi="Times New Roman"/>
          <w:color w:val="000000"/>
          <w:sz w:val="28"/>
        </w:rPr>
      </w:pPr>
      <w:r>
        <w:rPr>
          <w:rFonts w:ascii="Times New Roman" w:hAnsi="Times New Roman"/>
          <w:b w:val="1"/>
          <w:i w:val="1"/>
          <w:color w:val="000000"/>
          <w:sz w:val="28"/>
        </w:rPr>
        <w:t> «Сторителлинг»</w:t>
      </w:r>
      <w:r>
        <w:rPr>
          <w:rFonts w:ascii="Times New Roman" w:hAnsi="Times New Roman"/>
          <w:color w:val="000000"/>
          <w:sz w:val="28"/>
        </w:rPr>
        <w:t> — это интерактивный метод работы с детьми дошкольного</w:t>
      </w:r>
      <w:r>
        <w:rPr>
          <w:rFonts w:ascii="Times New Roman" w:hAnsi="Times New Roman"/>
          <w:color w:val="000000"/>
          <w:sz w:val="28"/>
        </w:rPr>
        <w:t xml:space="preserve"> возраста. Он заинтересовал нас</w:t>
      </w:r>
      <w:r>
        <w:rPr>
          <w:rFonts w:ascii="Times New Roman" w:hAnsi="Times New Roman"/>
          <w:color w:val="000000"/>
          <w:sz w:val="28"/>
        </w:rPr>
        <w:t xml:space="preserve"> тем, что позволяет расширить возможности для развития и обогащения связной речи, воображения, коммуникативных качеств детей. </w:t>
      </w:r>
    </w:p>
    <w:p w14:paraId="0A000000">
      <w:pPr>
        <w:spacing w:after="0" w:line="360" w:lineRule="auto"/>
        <w:ind w:firstLine="710" w:left="0"/>
        <w:jc w:val="both"/>
        <w:rPr>
          <w:rFonts w:ascii="Times New Roman" w:hAnsi="Times New Roman"/>
          <w:color w:val="000000"/>
          <w:sz w:val="28"/>
        </w:rPr>
      </w:pPr>
      <w:r>
        <w:rPr>
          <w:rFonts w:ascii="Times New Roman" w:hAnsi="Times New Roman"/>
          <w:b w:val="1"/>
          <w:i w:val="1"/>
          <w:color w:val="000000"/>
          <w:sz w:val="28"/>
        </w:rPr>
        <w:t>«Сторителлинг»</w:t>
      </w:r>
      <w:r>
        <w:rPr>
          <w:rFonts w:ascii="Times New Roman" w:hAnsi="Times New Roman"/>
          <w:color w:val="000000"/>
          <w:sz w:val="28"/>
        </w:rPr>
        <w:t> – это искусство увлекательного рассказа.</w:t>
      </w:r>
    </w:p>
    <w:p w14:paraId="0B000000">
      <w:pPr>
        <w:spacing w:after="0" w:line="360" w:lineRule="auto"/>
        <w:ind/>
        <w:jc w:val="both"/>
        <w:rPr>
          <w:rFonts w:ascii="Times New Roman" w:hAnsi="Times New Roman"/>
          <w:b w:val="1"/>
          <w:color w:val="211E1E"/>
          <w:sz w:val="28"/>
        </w:rPr>
      </w:pPr>
      <w:r>
        <w:rPr>
          <w:rFonts w:ascii="Times New Roman" w:hAnsi="Times New Roman"/>
          <w:color w:val="000000"/>
          <w:sz w:val="28"/>
        </w:rPr>
        <w:t>Свою работу в этом направлении мы начали</w:t>
      </w:r>
      <w:r>
        <w:rPr>
          <w:rFonts w:ascii="Times New Roman" w:hAnsi="Times New Roman"/>
          <w:color w:val="000000"/>
          <w:sz w:val="28"/>
        </w:rPr>
        <w:t xml:space="preserve"> с изучения литературы и изготовления кубиков, но в</w:t>
      </w:r>
      <w:r>
        <w:rPr>
          <w:rFonts w:ascii="Times New Roman" w:hAnsi="Times New Roman"/>
          <w:color w:val="000000"/>
          <w:sz w:val="28"/>
        </w:rPr>
        <w:t xml:space="preserve"> отличие от оригинальных, свои мы решили</w:t>
      </w:r>
      <w:r>
        <w:rPr>
          <w:rFonts w:ascii="Times New Roman" w:hAnsi="Times New Roman"/>
          <w:color w:val="000000"/>
          <w:sz w:val="28"/>
        </w:rPr>
        <w:t xml:space="preserve"> сделать в соответст</w:t>
      </w:r>
      <w:r>
        <w:rPr>
          <w:rFonts w:ascii="Times New Roman" w:hAnsi="Times New Roman"/>
          <w:color w:val="000000"/>
          <w:sz w:val="28"/>
        </w:rPr>
        <w:t>ви</w:t>
      </w:r>
      <w:r>
        <w:rPr>
          <w:rFonts w:ascii="Times New Roman" w:hAnsi="Times New Roman"/>
          <w:color w:val="000000"/>
          <w:sz w:val="28"/>
        </w:rPr>
        <w:t>и с репертуаром знакомых сказок:</w:t>
      </w:r>
      <w:r>
        <w:rPr>
          <w:rFonts w:ascii="Times New Roman" w:hAnsi="Times New Roman"/>
          <w:color w:val="000000"/>
          <w:sz w:val="28"/>
        </w:rPr>
        <w:t xml:space="preserve"> 8 кубиков, 48 картинок</w:t>
      </w:r>
      <w:r>
        <w:rPr>
          <w:rFonts w:ascii="Times New Roman" w:hAnsi="Times New Roman"/>
          <w:color w:val="000000"/>
          <w:sz w:val="28"/>
        </w:rPr>
        <w:t xml:space="preserve"> погружают нас в мир фантазий, иллюзий и приключений. Каждый рисунок – это захватывающий и неожиданный поворот повествования. </w:t>
      </w:r>
      <w:r>
        <w:rPr>
          <w:rFonts w:ascii="Times New Roman" w:hAnsi="Times New Roman"/>
          <w:color w:val="211E1E"/>
          <w:sz w:val="28"/>
        </w:rPr>
        <w:t xml:space="preserve">Взяв за идею оригинальную версию игры, мы решили разработать свои </w:t>
      </w:r>
      <w:r>
        <w:rPr>
          <w:rFonts w:ascii="Times New Roman" w:hAnsi="Times New Roman"/>
          <w:b w:val="1"/>
          <w:color w:val="211E1E"/>
          <w:sz w:val="28"/>
        </w:rPr>
        <w:t>«Кубики Сказочные истории».</w:t>
      </w:r>
    </w:p>
    <w:p w14:paraId="0C000000">
      <w:pPr>
        <w:spacing w:after="0" w:line="360" w:lineRule="auto"/>
        <w:ind/>
        <w:jc w:val="both"/>
        <w:rPr>
          <w:rFonts w:ascii="Times New Roman" w:hAnsi="Times New Roman"/>
          <w:color w:val="000000"/>
          <w:sz w:val="28"/>
        </w:rPr>
      </w:pPr>
      <w:r>
        <w:rPr>
          <w:rFonts w:ascii="Times New Roman" w:hAnsi="Times New Roman"/>
          <w:b w:val="1"/>
          <w:color w:val="211E1E"/>
          <w:sz w:val="28"/>
        </w:rPr>
        <w:t>Цель игр</w:t>
      </w:r>
      <w:r>
        <w:rPr>
          <w:rFonts w:ascii="Times New Roman" w:hAnsi="Times New Roman"/>
          <w:color w:val="211E1E"/>
          <w:sz w:val="28"/>
        </w:rPr>
        <w:t xml:space="preserve"> с «Кубиками Сказочные истории»</w:t>
      </w:r>
      <w:r>
        <w:rPr>
          <w:rFonts w:ascii="Times New Roman" w:hAnsi="Times New Roman"/>
          <w:color w:val="211E1E"/>
          <w:sz w:val="28"/>
        </w:rPr>
        <w:t xml:space="preserve"> – обогащение устной речи, развитие у старших дошкольников умения составлять рассказы</w:t>
      </w:r>
      <w:r>
        <w:rPr>
          <w:rFonts w:ascii="Times New Roman" w:hAnsi="Times New Roman"/>
          <w:color w:val="211E1E"/>
          <w:sz w:val="28"/>
        </w:rPr>
        <w:t xml:space="preserve"> и переход к импровизированной театрализованной деятельности.</w:t>
      </w:r>
    </w:p>
    <w:p w14:paraId="0D000000">
      <w:pPr>
        <w:spacing w:after="0" w:line="360" w:lineRule="auto"/>
        <w:ind/>
        <w:jc w:val="both"/>
        <w:rPr>
          <w:rFonts w:ascii="Times New Roman" w:hAnsi="Times New Roman"/>
          <w:b w:val="1"/>
          <w:color w:val="000000"/>
          <w:sz w:val="28"/>
        </w:rPr>
      </w:pPr>
      <w:r>
        <w:rPr>
          <w:rFonts w:ascii="Times New Roman" w:hAnsi="Times New Roman"/>
          <w:b w:val="1"/>
          <w:color w:val="211E1E"/>
          <w:sz w:val="28"/>
        </w:rPr>
        <w:t>Задачи:</w:t>
      </w:r>
    </w:p>
    <w:p w14:paraId="0E000000">
      <w:pPr>
        <w:spacing w:after="0" w:line="360" w:lineRule="auto"/>
        <w:ind/>
        <w:jc w:val="both"/>
        <w:rPr>
          <w:rFonts w:ascii="Times New Roman" w:hAnsi="Times New Roman"/>
          <w:color w:val="000000"/>
          <w:sz w:val="28"/>
        </w:rPr>
      </w:pPr>
      <w:r>
        <w:rPr>
          <w:rFonts w:ascii="Times New Roman" w:hAnsi="Times New Roman"/>
          <w:color w:val="211E1E"/>
          <w:sz w:val="28"/>
        </w:rPr>
        <w:t>1.</w:t>
      </w:r>
      <w:r>
        <w:rPr>
          <w:rFonts w:ascii="Times New Roman" w:hAnsi="Times New Roman"/>
          <w:color w:val="211E1E"/>
          <w:sz w:val="28"/>
        </w:rPr>
        <w:t> Обогащать активный и пассивный словарь дошкольников.</w:t>
      </w:r>
    </w:p>
    <w:p w14:paraId="0F000000">
      <w:pPr>
        <w:spacing w:after="0" w:line="360" w:lineRule="auto"/>
        <w:ind/>
        <w:jc w:val="both"/>
        <w:rPr>
          <w:rFonts w:ascii="Times New Roman" w:hAnsi="Times New Roman"/>
          <w:color w:val="000000"/>
          <w:sz w:val="28"/>
        </w:rPr>
      </w:pPr>
      <w:r>
        <w:rPr>
          <w:rFonts w:ascii="Times New Roman" w:hAnsi="Times New Roman"/>
          <w:color w:val="211E1E"/>
          <w:sz w:val="28"/>
        </w:rPr>
        <w:t>2.</w:t>
      </w:r>
      <w:r>
        <w:rPr>
          <w:rFonts w:ascii="Times New Roman" w:hAnsi="Times New Roman"/>
          <w:color w:val="211E1E"/>
          <w:sz w:val="28"/>
        </w:rPr>
        <w:t xml:space="preserve"> Уточнять использование грамматических форм речи.</w:t>
      </w:r>
    </w:p>
    <w:p w14:paraId="10000000">
      <w:pPr>
        <w:spacing w:after="0" w:line="360" w:lineRule="auto"/>
        <w:ind/>
        <w:rPr>
          <w:rFonts w:ascii="Times New Roman" w:hAnsi="Times New Roman"/>
          <w:color w:val="211E1E"/>
          <w:sz w:val="28"/>
        </w:rPr>
      </w:pPr>
      <w:r>
        <w:rPr>
          <w:rFonts w:ascii="Times New Roman" w:hAnsi="Times New Roman"/>
          <w:color w:val="211E1E"/>
          <w:sz w:val="28"/>
        </w:rPr>
        <w:t>3. </w:t>
      </w:r>
      <w:r>
        <w:rPr>
          <w:rFonts w:ascii="Times New Roman" w:hAnsi="Times New Roman"/>
          <w:color w:val="211E1E"/>
          <w:sz w:val="28"/>
        </w:rPr>
        <w:t>Развивать комм</w:t>
      </w:r>
      <w:r>
        <w:rPr>
          <w:rFonts w:ascii="Times New Roman" w:hAnsi="Times New Roman"/>
          <w:color w:val="211E1E"/>
          <w:sz w:val="28"/>
        </w:rPr>
        <w:t>уникативные навыки дошкольников</w:t>
      </w:r>
    </w:p>
    <w:p w14:paraId="11000000">
      <w:pPr>
        <w:spacing w:after="0" w:line="360" w:lineRule="auto"/>
        <w:ind/>
        <w:rPr>
          <w:rFonts w:ascii="Times New Roman" w:hAnsi="Times New Roman"/>
          <w:color w:val="211E1E"/>
          <w:sz w:val="28"/>
        </w:rPr>
      </w:pPr>
      <w:r>
        <w:rPr>
          <w:rFonts w:ascii="Times New Roman" w:hAnsi="Times New Roman"/>
          <w:color w:val="211E1E"/>
          <w:sz w:val="28"/>
        </w:rPr>
        <w:t>4. Развивать детское воображение и речетворчество.</w:t>
      </w:r>
      <w:r>
        <w:rPr>
          <w:rFonts w:ascii="Times New Roman" w:hAnsi="Times New Roman"/>
          <w:b w:val="1"/>
          <w:color w:val="111111"/>
          <w:sz w:val="28"/>
        </w:rPr>
        <w:t xml:space="preserve"> </w:t>
      </w:r>
    </w:p>
    <w:p w14:paraId="12000000">
      <w:pPr>
        <w:spacing w:after="120" w:before="120" w:line="360" w:lineRule="auto"/>
        <w:ind/>
        <w:outlineLvl w:val="0"/>
        <w:rPr>
          <w:rFonts w:ascii="Times New Roman" w:hAnsi="Times New Roman"/>
          <w:b w:val="1"/>
          <w:color w:val="000000"/>
          <w:sz w:val="28"/>
        </w:rPr>
      </w:pPr>
      <w:r>
        <w:rPr>
          <w:rFonts w:ascii="Times New Roman" w:hAnsi="Times New Roman"/>
          <w:b w:val="1"/>
          <w:color w:val="111111"/>
          <w:sz w:val="28"/>
        </w:rPr>
        <w:t>Метод использования кубиков «Сказочные истории» позволяет:</w:t>
      </w:r>
    </w:p>
    <w:p w14:paraId="13000000">
      <w:pPr>
        <w:numPr>
          <w:ilvl w:val="0"/>
          <w:numId w:val="1"/>
        </w:numPr>
        <w:spacing w:after="33" w:before="33" w:line="360" w:lineRule="auto"/>
        <w:ind/>
        <w:rPr>
          <w:rFonts w:ascii="Times New Roman" w:hAnsi="Times New Roman"/>
          <w:color w:val="000000"/>
          <w:sz w:val="28"/>
        </w:rPr>
      </w:pPr>
      <w:r>
        <w:rPr>
          <w:rFonts w:ascii="Times New Roman" w:hAnsi="Times New Roman"/>
          <w:color w:val="111111"/>
          <w:sz w:val="28"/>
        </w:rPr>
        <w:t>разнообразить образовательную деятельность с детьми;</w:t>
      </w:r>
    </w:p>
    <w:p w14:paraId="14000000">
      <w:pPr>
        <w:numPr>
          <w:ilvl w:val="0"/>
          <w:numId w:val="1"/>
        </w:numPr>
        <w:spacing w:after="33" w:before="33" w:line="360" w:lineRule="auto"/>
        <w:ind/>
        <w:rPr>
          <w:rFonts w:ascii="Times New Roman" w:hAnsi="Times New Roman"/>
          <w:color w:val="000000"/>
          <w:sz w:val="28"/>
        </w:rPr>
      </w:pPr>
      <w:r>
        <w:rPr>
          <w:rFonts w:ascii="Times New Roman" w:hAnsi="Times New Roman"/>
          <w:color w:val="111111"/>
          <w:sz w:val="28"/>
        </w:rPr>
        <w:t>заинтересовать каждого ребенка в происходящем действии;</w:t>
      </w:r>
    </w:p>
    <w:p w14:paraId="15000000">
      <w:pPr>
        <w:numPr>
          <w:ilvl w:val="0"/>
          <w:numId w:val="1"/>
        </w:numPr>
        <w:spacing w:after="33" w:before="33" w:line="360" w:lineRule="auto"/>
        <w:ind/>
        <w:rPr>
          <w:rFonts w:ascii="Times New Roman" w:hAnsi="Times New Roman"/>
          <w:color w:val="000000"/>
          <w:sz w:val="28"/>
        </w:rPr>
      </w:pPr>
      <w:r>
        <w:rPr>
          <w:rFonts w:ascii="Times New Roman" w:hAnsi="Times New Roman"/>
          <w:color w:val="111111"/>
          <w:sz w:val="28"/>
        </w:rPr>
        <w:t>научить воспринимать и перерабатывать внешнюю информацию;</w:t>
      </w:r>
    </w:p>
    <w:p w14:paraId="16000000">
      <w:pPr>
        <w:numPr>
          <w:ilvl w:val="0"/>
          <w:numId w:val="1"/>
        </w:numPr>
        <w:spacing w:after="33" w:before="33" w:line="360" w:lineRule="auto"/>
        <w:ind/>
        <w:rPr>
          <w:rFonts w:ascii="Times New Roman" w:hAnsi="Times New Roman"/>
          <w:color w:val="000000"/>
          <w:sz w:val="28"/>
        </w:rPr>
      </w:pPr>
      <w:r>
        <w:rPr>
          <w:rFonts w:ascii="Times New Roman" w:hAnsi="Times New Roman"/>
          <w:color w:val="111111"/>
          <w:sz w:val="28"/>
        </w:rPr>
        <w:t>обогатить устную речь дошкольников;</w:t>
      </w:r>
    </w:p>
    <w:p w14:paraId="17000000">
      <w:pPr>
        <w:numPr>
          <w:ilvl w:val="0"/>
          <w:numId w:val="1"/>
        </w:numPr>
        <w:spacing w:after="33" w:before="33" w:line="360" w:lineRule="auto"/>
        <w:ind/>
        <w:rPr>
          <w:rFonts w:ascii="Times New Roman" w:hAnsi="Times New Roman"/>
          <w:color w:val="000000"/>
          <w:sz w:val="28"/>
        </w:rPr>
      </w:pPr>
      <w:r>
        <w:rPr>
          <w:rFonts w:ascii="Times New Roman" w:hAnsi="Times New Roman"/>
          <w:color w:val="111111"/>
          <w:sz w:val="28"/>
        </w:rPr>
        <w:t>облегчить процесс запоминания сюжета.</w:t>
      </w:r>
    </w:p>
    <w:p w14:paraId="18000000">
      <w:pPr>
        <w:spacing w:after="0" w:line="360" w:lineRule="auto"/>
        <w:ind/>
        <w:jc w:val="both"/>
        <w:rPr>
          <w:rFonts w:ascii="Times New Roman" w:hAnsi="Times New Roman"/>
          <w:color w:val="000000"/>
          <w:sz w:val="28"/>
        </w:rPr>
      </w:pPr>
      <w:r>
        <w:rPr>
          <w:rFonts w:ascii="Times New Roman" w:hAnsi="Times New Roman"/>
          <w:color w:val="211E1E"/>
          <w:sz w:val="28"/>
          <w:u w:val="single"/>
        </w:rPr>
        <w:t>Практическая часть.</w:t>
      </w:r>
    </w:p>
    <w:p w14:paraId="19000000">
      <w:pPr>
        <w:spacing w:after="0" w:line="360" w:lineRule="auto"/>
        <w:ind/>
        <w:jc w:val="both"/>
        <w:rPr>
          <w:rFonts w:ascii="Times New Roman" w:hAnsi="Times New Roman"/>
          <w:color w:val="000000"/>
          <w:sz w:val="28"/>
        </w:rPr>
      </w:pPr>
      <w:r>
        <w:rPr>
          <w:rFonts w:ascii="Times New Roman" w:hAnsi="Times New Roman"/>
          <w:color w:val="211E1E"/>
          <w:sz w:val="28"/>
        </w:rPr>
        <w:t>     К</w:t>
      </w:r>
      <w:r>
        <w:rPr>
          <w:rFonts w:ascii="Times New Roman" w:hAnsi="Times New Roman"/>
          <w:color w:val="211E1E"/>
          <w:sz w:val="28"/>
        </w:rPr>
        <w:t xml:space="preserve">ак у каждой игры у </w:t>
      </w:r>
      <w:r>
        <w:rPr>
          <w:rFonts w:ascii="Times New Roman" w:hAnsi="Times New Roman"/>
          <w:color w:val="211E1E"/>
          <w:sz w:val="28"/>
        </w:rPr>
        <w:t xml:space="preserve"> </w:t>
      </w:r>
      <w:r>
        <w:rPr>
          <w:rFonts w:ascii="Times New Roman" w:hAnsi="Times New Roman"/>
          <w:color w:val="211E1E"/>
          <w:sz w:val="28"/>
        </w:rPr>
        <w:t xml:space="preserve">игр с «Кубиками Сказочные истории» </w:t>
      </w:r>
      <w:r>
        <w:rPr>
          <w:rFonts w:ascii="Times New Roman" w:hAnsi="Times New Roman"/>
          <w:color w:val="211E1E"/>
          <w:sz w:val="28"/>
        </w:rPr>
        <w:t>есть свои правила. Они просты и легко запоминаются детьми. Чтобы детям было интереснее играть, можно предложить им превратиться в «СКАЗОЧНИКОВ».</w:t>
      </w:r>
    </w:p>
    <w:p w14:paraId="1A000000">
      <w:pPr>
        <w:spacing w:after="0" w:line="360" w:lineRule="auto"/>
        <w:ind/>
        <w:jc w:val="both"/>
        <w:rPr>
          <w:rFonts w:ascii="Times New Roman" w:hAnsi="Times New Roman"/>
          <w:color w:val="000000"/>
          <w:sz w:val="28"/>
        </w:rPr>
      </w:pPr>
      <w:r>
        <w:rPr>
          <w:rFonts w:ascii="Times New Roman" w:hAnsi="Times New Roman"/>
          <w:color w:val="211E1E"/>
          <w:sz w:val="28"/>
        </w:rPr>
        <w:t xml:space="preserve">     Первый игрок бросает кубик и, в зависимости от выпавшей картинки, начинает рассказывать увлекательную историю. Затем, следующие игроки выбирают и бросают кубики и продолжают историю, не теряя нить </w:t>
      </w:r>
      <w:r>
        <w:rPr>
          <w:rFonts w:ascii="Times New Roman" w:hAnsi="Times New Roman"/>
          <w:color w:val="211E1E"/>
          <w:sz w:val="28"/>
        </w:rPr>
        <w:t xml:space="preserve">воображаемого </w:t>
      </w:r>
      <w:r>
        <w:rPr>
          <w:rFonts w:ascii="Times New Roman" w:hAnsi="Times New Roman"/>
          <w:color w:val="211E1E"/>
          <w:sz w:val="28"/>
        </w:rPr>
        <w:t>рассказа</w:t>
      </w:r>
      <w:r>
        <w:rPr>
          <w:rFonts w:ascii="Times New Roman" w:hAnsi="Times New Roman"/>
          <w:color w:val="211E1E"/>
          <w:sz w:val="28"/>
        </w:rPr>
        <w:t>, сказочной истории.</w:t>
      </w:r>
    </w:p>
    <w:p w14:paraId="1B000000">
      <w:pPr>
        <w:spacing w:after="0" w:line="360" w:lineRule="auto"/>
        <w:ind/>
        <w:jc w:val="both"/>
        <w:rPr>
          <w:rFonts w:ascii="Times New Roman" w:hAnsi="Times New Roman"/>
          <w:color w:val="000000"/>
          <w:sz w:val="28"/>
        </w:rPr>
      </w:pPr>
      <w:r>
        <w:rPr>
          <w:rFonts w:ascii="Times New Roman" w:hAnsi="Times New Roman"/>
          <w:color w:val="211E1E"/>
          <w:sz w:val="28"/>
        </w:rPr>
        <w:t>     При составлении рассказа необходимо соблюдать следующую структуру:</w:t>
      </w:r>
    </w:p>
    <w:p w14:paraId="1C000000">
      <w:pPr>
        <w:spacing w:after="0" w:line="360" w:lineRule="auto"/>
        <w:ind/>
        <w:jc w:val="both"/>
        <w:rPr>
          <w:rFonts w:ascii="Times New Roman" w:hAnsi="Times New Roman"/>
          <w:color w:val="000000"/>
          <w:sz w:val="28"/>
        </w:rPr>
      </w:pPr>
      <w:r>
        <w:rPr>
          <w:rFonts w:ascii="Times New Roman" w:hAnsi="Times New Roman"/>
          <w:color w:val="211E1E"/>
          <w:sz w:val="28"/>
        </w:rPr>
        <w:t>1. Вступление.</w:t>
      </w:r>
    </w:p>
    <w:p w14:paraId="1D000000">
      <w:pPr>
        <w:spacing w:after="0" w:line="360" w:lineRule="auto"/>
        <w:ind/>
        <w:jc w:val="both"/>
        <w:rPr>
          <w:rFonts w:ascii="Times New Roman" w:hAnsi="Times New Roman"/>
          <w:color w:val="000000"/>
          <w:sz w:val="28"/>
        </w:rPr>
      </w:pPr>
      <w:r>
        <w:rPr>
          <w:rFonts w:ascii="Times New Roman" w:hAnsi="Times New Roman"/>
          <w:color w:val="211E1E"/>
          <w:sz w:val="28"/>
        </w:rPr>
        <w:t>Начать рассказ нужно интересно, можно предложить детям вспомнить начало сказок.</w:t>
      </w:r>
    </w:p>
    <w:p w14:paraId="1E000000">
      <w:pPr>
        <w:numPr>
          <w:ilvl w:val="0"/>
          <w:numId w:val="2"/>
        </w:numPr>
        <w:spacing w:after="33" w:before="33" w:line="360" w:lineRule="auto"/>
        <w:ind/>
        <w:jc w:val="both"/>
        <w:rPr>
          <w:rFonts w:ascii="Times New Roman" w:hAnsi="Times New Roman"/>
          <w:color w:val="000000"/>
          <w:sz w:val="28"/>
        </w:rPr>
      </w:pPr>
      <w:r>
        <w:rPr>
          <w:rFonts w:ascii="Times New Roman" w:hAnsi="Times New Roman"/>
          <w:i w:val="1"/>
          <w:color w:val="211E1E"/>
          <w:sz w:val="28"/>
        </w:rPr>
        <w:t>Однажды, много лет назад…</w:t>
      </w:r>
    </w:p>
    <w:p w14:paraId="1F000000">
      <w:pPr>
        <w:numPr>
          <w:ilvl w:val="0"/>
          <w:numId w:val="2"/>
        </w:numPr>
        <w:spacing w:after="33" w:before="33" w:line="360" w:lineRule="auto"/>
        <w:ind/>
        <w:jc w:val="both"/>
        <w:rPr>
          <w:rFonts w:ascii="Times New Roman" w:hAnsi="Times New Roman"/>
          <w:color w:val="000000"/>
          <w:sz w:val="28"/>
        </w:rPr>
      </w:pPr>
      <w:r>
        <w:rPr>
          <w:rFonts w:ascii="Times New Roman" w:hAnsi="Times New Roman"/>
          <w:i w:val="1"/>
          <w:color w:val="211E1E"/>
          <w:sz w:val="28"/>
        </w:rPr>
        <w:t>В некотором царстве, в некотором государстве…</w:t>
      </w:r>
    </w:p>
    <w:p w14:paraId="20000000">
      <w:pPr>
        <w:numPr>
          <w:ilvl w:val="0"/>
          <w:numId w:val="2"/>
        </w:numPr>
        <w:spacing w:after="33" w:before="33" w:line="360" w:lineRule="auto"/>
        <w:ind/>
        <w:jc w:val="both"/>
        <w:rPr>
          <w:rFonts w:ascii="Times New Roman" w:hAnsi="Times New Roman"/>
          <w:color w:val="000000"/>
          <w:sz w:val="28"/>
        </w:rPr>
      </w:pPr>
      <w:r>
        <w:rPr>
          <w:rFonts w:ascii="Times New Roman" w:hAnsi="Times New Roman"/>
          <w:i w:val="1"/>
          <w:color w:val="211E1E"/>
          <w:sz w:val="28"/>
        </w:rPr>
        <w:t>Когда-то давным-давно…</w:t>
      </w:r>
    </w:p>
    <w:p w14:paraId="21000000">
      <w:pPr>
        <w:numPr>
          <w:ilvl w:val="0"/>
          <w:numId w:val="2"/>
        </w:numPr>
        <w:spacing w:after="33" w:before="33" w:line="360" w:lineRule="auto"/>
        <w:ind/>
        <w:jc w:val="both"/>
        <w:rPr>
          <w:rFonts w:ascii="Times New Roman" w:hAnsi="Times New Roman"/>
          <w:color w:val="000000"/>
          <w:sz w:val="28"/>
        </w:rPr>
      </w:pPr>
      <w:r>
        <w:rPr>
          <w:rFonts w:ascii="Times New Roman" w:hAnsi="Times New Roman"/>
          <w:i w:val="1"/>
          <w:color w:val="211E1E"/>
          <w:sz w:val="28"/>
        </w:rPr>
        <w:t>Жили-были…</w:t>
      </w:r>
    </w:p>
    <w:p w14:paraId="22000000">
      <w:pPr>
        <w:numPr>
          <w:ilvl w:val="0"/>
          <w:numId w:val="2"/>
        </w:numPr>
        <w:spacing w:after="33" w:before="33" w:line="360" w:lineRule="auto"/>
        <w:ind/>
        <w:jc w:val="both"/>
        <w:rPr>
          <w:rFonts w:ascii="Times New Roman" w:hAnsi="Times New Roman"/>
          <w:color w:val="000000"/>
          <w:sz w:val="28"/>
        </w:rPr>
      </w:pPr>
      <w:r>
        <w:rPr>
          <w:rFonts w:ascii="Times New Roman" w:hAnsi="Times New Roman"/>
          <w:i w:val="1"/>
          <w:color w:val="211E1E"/>
          <w:sz w:val="28"/>
        </w:rPr>
        <w:t>Случилось это в одном городке…</w:t>
      </w:r>
    </w:p>
    <w:p w14:paraId="23000000">
      <w:pPr>
        <w:spacing w:after="0" w:line="360" w:lineRule="auto"/>
        <w:ind/>
        <w:jc w:val="both"/>
        <w:rPr>
          <w:rFonts w:ascii="Times New Roman" w:hAnsi="Times New Roman"/>
          <w:color w:val="000000"/>
          <w:sz w:val="28"/>
        </w:rPr>
      </w:pPr>
      <w:r>
        <w:rPr>
          <w:rFonts w:ascii="Times New Roman" w:hAnsi="Times New Roman"/>
          <w:color w:val="211E1E"/>
          <w:sz w:val="28"/>
        </w:rPr>
        <w:t>Затем «сказочники» описывают главного героя истории, где он живет, что делает?</w:t>
      </w:r>
    </w:p>
    <w:p w14:paraId="24000000">
      <w:pPr>
        <w:spacing w:after="0" w:line="360" w:lineRule="auto"/>
        <w:ind/>
        <w:jc w:val="both"/>
        <w:rPr>
          <w:rFonts w:ascii="Times New Roman" w:hAnsi="Times New Roman"/>
          <w:color w:val="000000"/>
          <w:sz w:val="28"/>
        </w:rPr>
      </w:pPr>
      <w:r>
        <w:rPr>
          <w:rFonts w:ascii="Times New Roman" w:hAnsi="Times New Roman"/>
          <w:color w:val="211E1E"/>
          <w:sz w:val="28"/>
        </w:rPr>
        <w:t>2.Основная часть истории.</w:t>
      </w:r>
    </w:p>
    <w:p w14:paraId="25000000">
      <w:pPr>
        <w:numPr>
          <w:ilvl w:val="0"/>
          <w:numId w:val="3"/>
        </w:numPr>
        <w:spacing w:after="33" w:before="33" w:line="360" w:lineRule="auto"/>
        <w:ind/>
        <w:jc w:val="both"/>
        <w:rPr>
          <w:rFonts w:ascii="Times New Roman" w:hAnsi="Times New Roman"/>
          <w:color w:val="000000"/>
          <w:sz w:val="28"/>
        </w:rPr>
      </w:pPr>
      <w:r>
        <w:rPr>
          <w:rFonts w:ascii="Times New Roman" w:hAnsi="Times New Roman"/>
          <w:color w:val="211E1E"/>
          <w:sz w:val="28"/>
        </w:rPr>
        <w:t>Описывается основная сюжетная линия.</w:t>
      </w:r>
    </w:p>
    <w:p w14:paraId="26000000">
      <w:pPr>
        <w:numPr>
          <w:ilvl w:val="0"/>
          <w:numId w:val="3"/>
        </w:numPr>
        <w:spacing w:after="33" w:before="33" w:line="360" w:lineRule="auto"/>
        <w:ind/>
        <w:jc w:val="both"/>
        <w:rPr>
          <w:rFonts w:ascii="Times New Roman" w:hAnsi="Times New Roman"/>
          <w:color w:val="000000"/>
          <w:sz w:val="28"/>
        </w:rPr>
      </w:pPr>
      <w:r>
        <w:rPr>
          <w:rFonts w:ascii="Times New Roman" w:hAnsi="Times New Roman"/>
          <w:color w:val="211E1E"/>
          <w:sz w:val="28"/>
        </w:rPr>
        <w:t>Что произошло с героем?</w:t>
      </w:r>
    </w:p>
    <w:p w14:paraId="27000000">
      <w:pPr>
        <w:numPr>
          <w:ilvl w:val="0"/>
          <w:numId w:val="3"/>
        </w:numPr>
        <w:spacing w:after="33" w:before="33" w:line="360" w:lineRule="auto"/>
        <w:ind/>
        <w:jc w:val="both"/>
        <w:rPr>
          <w:rFonts w:ascii="Times New Roman" w:hAnsi="Times New Roman"/>
          <w:color w:val="000000"/>
          <w:sz w:val="28"/>
        </w:rPr>
      </w:pPr>
      <w:r>
        <w:rPr>
          <w:rFonts w:ascii="Times New Roman" w:hAnsi="Times New Roman"/>
          <w:color w:val="211E1E"/>
          <w:sz w:val="28"/>
        </w:rPr>
        <w:t>Кого он встретил или что нашел?</w:t>
      </w:r>
    </w:p>
    <w:p w14:paraId="28000000">
      <w:pPr>
        <w:numPr>
          <w:ilvl w:val="0"/>
          <w:numId w:val="3"/>
        </w:numPr>
        <w:spacing w:after="33" w:before="33" w:line="360" w:lineRule="auto"/>
        <w:ind/>
        <w:jc w:val="both"/>
        <w:rPr>
          <w:rFonts w:ascii="Times New Roman" w:hAnsi="Times New Roman"/>
          <w:color w:val="000000"/>
          <w:sz w:val="28"/>
        </w:rPr>
      </w:pPr>
      <w:r>
        <w:rPr>
          <w:rFonts w:ascii="Times New Roman" w:hAnsi="Times New Roman"/>
          <w:color w:val="211E1E"/>
          <w:sz w:val="28"/>
        </w:rPr>
        <w:t>Что он планирует с этим делать?</w:t>
      </w:r>
    </w:p>
    <w:p w14:paraId="29000000">
      <w:pPr>
        <w:spacing w:after="0" w:line="360" w:lineRule="auto"/>
        <w:ind/>
        <w:jc w:val="both"/>
        <w:rPr>
          <w:rFonts w:ascii="Times New Roman" w:hAnsi="Times New Roman"/>
          <w:color w:val="000000"/>
          <w:sz w:val="28"/>
        </w:rPr>
      </w:pPr>
      <w:r>
        <w:rPr>
          <w:rFonts w:ascii="Times New Roman" w:hAnsi="Times New Roman"/>
          <w:color w:val="211E1E"/>
          <w:sz w:val="28"/>
        </w:rPr>
        <w:t>3. Заключение.</w:t>
      </w:r>
    </w:p>
    <w:p w14:paraId="2A000000">
      <w:pPr>
        <w:numPr>
          <w:ilvl w:val="0"/>
          <w:numId w:val="4"/>
        </w:numPr>
        <w:spacing w:after="33" w:before="33" w:line="360" w:lineRule="auto"/>
        <w:ind/>
        <w:jc w:val="both"/>
        <w:rPr>
          <w:rFonts w:ascii="Times New Roman" w:hAnsi="Times New Roman"/>
          <w:color w:val="000000"/>
          <w:sz w:val="28"/>
        </w:rPr>
      </w:pPr>
      <w:r>
        <w:rPr>
          <w:rFonts w:ascii="Times New Roman" w:hAnsi="Times New Roman"/>
          <w:color w:val="211E1E"/>
          <w:sz w:val="28"/>
        </w:rPr>
        <w:t>Появляется решение поставленной проблемы.</w:t>
      </w:r>
    </w:p>
    <w:p w14:paraId="2B000000">
      <w:pPr>
        <w:numPr>
          <w:ilvl w:val="0"/>
          <w:numId w:val="4"/>
        </w:numPr>
        <w:spacing w:after="33" w:before="33" w:line="360" w:lineRule="auto"/>
        <w:ind/>
        <w:jc w:val="both"/>
        <w:rPr>
          <w:rFonts w:ascii="Times New Roman" w:hAnsi="Times New Roman"/>
          <w:color w:val="000000"/>
          <w:sz w:val="28"/>
        </w:rPr>
      </w:pPr>
      <w:r>
        <w:rPr>
          <w:rFonts w:ascii="Times New Roman" w:hAnsi="Times New Roman"/>
          <w:color w:val="211E1E"/>
          <w:sz w:val="28"/>
        </w:rPr>
        <w:t>Короткий вывод (итог рассказа).</w:t>
      </w:r>
    </w:p>
    <w:p w14:paraId="2C000000">
      <w:pPr>
        <w:spacing w:after="0" w:line="360" w:lineRule="auto"/>
        <w:ind w:firstLine="710" w:left="0"/>
        <w:jc w:val="both"/>
        <w:rPr>
          <w:rFonts w:ascii="Times New Roman" w:hAnsi="Times New Roman"/>
          <w:color w:val="000000"/>
          <w:sz w:val="28"/>
        </w:rPr>
      </w:pPr>
      <w:r>
        <w:rPr>
          <w:rFonts w:ascii="Times New Roman" w:hAnsi="Times New Roman"/>
          <w:color w:val="000000"/>
          <w:sz w:val="28"/>
        </w:rPr>
        <w:t>Дети довольно быстро учатся! Уже после нескольких игр они могли составлять небольшие истории, понимали, как интерпретировать и связывать картинки в сюжетную линию, как начинать и заканчивать повествование.</w:t>
      </w:r>
    </w:p>
    <w:p w14:paraId="2D000000">
      <w:pPr>
        <w:spacing w:after="0" w:line="36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211E1E"/>
          <w:sz w:val="28"/>
        </w:rPr>
        <w:t> </w:t>
      </w:r>
      <w:r>
        <w:rPr>
          <w:rStyle w:val="Style_2_ch"/>
          <w:rFonts w:ascii="Times New Roman" w:hAnsi="Times New Roman"/>
          <w:color w:val="111111"/>
          <w:sz w:val="28"/>
        </w:rPr>
        <w:t xml:space="preserve">Итак, игра начинается! Первый ребёнок достаёт из волшебной шкатулки кубик,   бросает   его,   и   в   зависимости   от    выпавшей    картинки    начинает рассказывать увлекательную историю. Затем </w:t>
      </w:r>
      <w:r>
        <w:rPr>
          <w:rStyle w:val="Style_2_ch"/>
          <w:rFonts w:ascii="Times New Roman" w:hAnsi="Times New Roman"/>
          <w:color w:val="111111"/>
          <w:sz w:val="28"/>
        </w:rPr>
        <w:t>следующий ребёнок достаёт кубик, бросает и продолжает историю, не теряя нить рассказа. А какое огромное количество сочетаний из картинок получается! Чувства - это та струна, на которой играет сторителлинг. Одинаковых сюжетных линий не бывает, каждый раз история получается новая, удивительная, неповторимая! Сочиняя, дети</w:t>
      </w:r>
      <w:r>
        <w:rPr>
          <w:rStyle w:val="Style_3_ch"/>
          <w:rFonts w:ascii="Times New Roman" w:hAnsi="Times New Roman"/>
          <w:color w:val="111111"/>
          <w:sz w:val="28"/>
        </w:rPr>
        <w:t> </w:t>
      </w:r>
      <w:r>
        <w:rPr>
          <w:rStyle w:val="Style_4_ch"/>
          <w:rFonts w:ascii="Times New Roman" w:hAnsi="Times New Roman"/>
          <w:i w:val="1"/>
          <w:color w:val="111111"/>
          <w:sz w:val="28"/>
        </w:rPr>
        <w:t>«проживают»</w:t>
      </w:r>
      <w:r>
        <w:rPr>
          <w:rStyle w:val="Style_4_ch"/>
          <w:rFonts w:ascii="Times New Roman" w:hAnsi="Times New Roman"/>
          <w:i w:val="1"/>
          <w:color w:val="111111"/>
          <w:sz w:val="28"/>
        </w:rPr>
        <w:t xml:space="preserve"> </w:t>
      </w:r>
      <w:r>
        <w:rPr>
          <w:rStyle w:val="Style_2_ch"/>
          <w:rFonts w:ascii="Times New Roman" w:hAnsi="Times New Roman"/>
          <w:color w:val="111111"/>
          <w:sz w:val="28"/>
        </w:rPr>
        <w:t>истории, у них появляется способность мысленно действовать в воображаемых обстоятельствах. Каждый ребёнок рассказывает свои истории, опираясь на свой жизненный опыт, наделяя героев историй своими эмоциями, чувствами, мечтами, страхами. Игра интересна как детям, так и взрослым. Картинки погружают нас в мир фантазий, иллюзий и приключений. Каждый рисунок - это захватывающий и неожиданный поворот повествования. Сначала задачу можно упростить, так как не у всех детей в достаточной степени развиты коммуникативные способности. Поэтому сначала составлять истории можно по очереди. Например, первый кубик бросает ребёнок,  а  следующий  -  воспитатель.   При   систематическом   использовании</w:t>
      </w:r>
      <w:r>
        <w:rPr>
          <w:rStyle w:val="Style_3_ch"/>
          <w:rFonts w:ascii="Times New Roman" w:hAnsi="Times New Roman"/>
          <w:color w:val="111111"/>
          <w:sz w:val="28"/>
        </w:rPr>
        <w:t> </w:t>
      </w:r>
      <w:r>
        <w:rPr>
          <w:rStyle w:val="Style_4_ch"/>
          <w:rFonts w:ascii="Times New Roman" w:hAnsi="Times New Roman"/>
          <w:i w:val="1"/>
          <w:color w:val="111111"/>
          <w:sz w:val="28"/>
        </w:rPr>
        <w:t>«К</w:t>
      </w:r>
      <w:r>
        <w:rPr>
          <w:rStyle w:val="Style_4_ch"/>
          <w:rFonts w:ascii="Times New Roman" w:hAnsi="Times New Roman"/>
          <w:i w:val="1"/>
          <w:color w:val="111111"/>
          <w:sz w:val="28"/>
        </w:rPr>
        <w:t>убиков</w:t>
      </w:r>
      <w:r>
        <w:rPr>
          <w:rStyle w:val="Style_4_ch"/>
          <w:rFonts w:ascii="Times New Roman" w:hAnsi="Times New Roman"/>
          <w:i w:val="1"/>
          <w:color w:val="111111"/>
          <w:sz w:val="28"/>
        </w:rPr>
        <w:t xml:space="preserve"> Сказочных</w:t>
      </w:r>
      <w:r>
        <w:rPr>
          <w:rStyle w:val="Style_4_ch"/>
          <w:rFonts w:ascii="Times New Roman" w:hAnsi="Times New Roman"/>
          <w:i w:val="1"/>
          <w:color w:val="111111"/>
          <w:sz w:val="28"/>
        </w:rPr>
        <w:t xml:space="preserve"> историй»</w:t>
      </w:r>
      <w:r>
        <w:rPr>
          <w:rStyle w:val="Style_4_ch"/>
          <w:rFonts w:ascii="Times New Roman" w:hAnsi="Times New Roman"/>
          <w:i w:val="1"/>
          <w:color w:val="111111"/>
          <w:sz w:val="28"/>
        </w:rPr>
        <w:t xml:space="preserve"> </w:t>
      </w:r>
      <w:r>
        <w:rPr>
          <w:rStyle w:val="Style_2_ch"/>
          <w:rFonts w:ascii="Times New Roman" w:hAnsi="Times New Roman"/>
          <w:color w:val="111111"/>
          <w:sz w:val="28"/>
        </w:rPr>
        <w:t>воспитанники начинают связывать образ на кубике с какими-то своими ассоциациями, и тогда рассказ становится полнее и интереснее.</w:t>
      </w:r>
    </w:p>
    <w:p w14:paraId="2E000000">
      <w:pPr>
        <w:pStyle w:val="Style_5"/>
        <w:spacing w:after="0" w:before="0" w:line="360" w:lineRule="auto"/>
        <w:ind w:firstLine="708" w:left="118" w:right="104"/>
        <w:jc w:val="both"/>
        <w:rPr>
          <w:color w:val="000000"/>
          <w:sz w:val="28"/>
        </w:rPr>
      </w:pPr>
      <w:r>
        <w:rPr>
          <w:rStyle w:val="Style_2_ch"/>
          <w:color w:val="111111"/>
          <w:sz w:val="28"/>
        </w:rPr>
        <w:t>Таким образом, взрослый сможет направлять и  корректировать сюжетную линию в нужном направлении. Используя данный интерактивный способ организации детской деятельности, мы сможем услышать каждого ребёнка  в  группе  и  помочь  ему  развить  грамотную  связную   речь.   Техника</w:t>
      </w:r>
      <w:r>
        <w:rPr>
          <w:rStyle w:val="Style_3_ch"/>
          <w:color w:val="111111"/>
          <w:sz w:val="28"/>
        </w:rPr>
        <w:t> </w:t>
      </w:r>
      <w:r>
        <w:rPr>
          <w:rStyle w:val="Style_4_ch"/>
          <w:i w:val="1"/>
          <w:color w:val="111111"/>
          <w:sz w:val="28"/>
        </w:rPr>
        <w:t>«С</w:t>
      </w:r>
      <w:r>
        <w:rPr>
          <w:rStyle w:val="Style_4_ch"/>
          <w:i w:val="1"/>
          <w:color w:val="111111"/>
          <w:sz w:val="28"/>
        </w:rPr>
        <w:t>торителлинг»</w:t>
      </w:r>
      <w:r>
        <w:rPr>
          <w:rStyle w:val="Style_2_ch"/>
          <w:color w:val="111111"/>
          <w:sz w:val="28"/>
        </w:rPr>
        <w:t>, которая лежит в основе игры</w:t>
      </w:r>
      <w:r>
        <w:rPr>
          <w:rStyle w:val="Style_2_ch"/>
          <w:color w:val="111111"/>
          <w:sz w:val="28"/>
        </w:rPr>
        <w:t xml:space="preserve"> </w:t>
      </w:r>
      <w:r>
        <w:rPr>
          <w:rStyle w:val="Style_4_ch"/>
          <w:i w:val="1"/>
          <w:color w:val="111111"/>
          <w:sz w:val="28"/>
        </w:rPr>
        <w:t xml:space="preserve">«Кубики </w:t>
      </w:r>
      <w:r>
        <w:rPr>
          <w:rStyle w:val="Style_4_ch"/>
          <w:i w:val="1"/>
          <w:color w:val="111111"/>
          <w:sz w:val="28"/>
        </w:rPr>
        <w:t xml:space="preserve">Сказочных </w:t>
      </w:r>
      <w:r>
        <w:rPr>
          <w:rStyle w:val="Style_4_ch"/>
          <w:i w:val="1"/>
          <w:color w:val="111111"/>
          <w:sz w:val="28"/>
        </w:rPr>
        <w:t>историй»</w:t>
      </w:r>
      <w:r>
        <w:rPr>
          <w:rStyle w:val="Style_2_ch"/>
          <w:color w:val="111111"/>
          <w:sz w:val="28"/>
        </w:rPr>
        <w:t>, открывает уникальную возможность для развития коммуникативной компетенции  детей,  облегчает  запоминание  сюжета,  эффективна  в   процессе рассуждения.</w:t>
      </w:r>
    </w:p>
    <w:p w14:paraId="2F000000">
      <w:pPr>
        <w:pStyle w:val="Style_5"/>
        <w:spacing w:after="0" w:before="0" w:line="360" w:lineRule="auto"/>
        <w:ind w:firstLine="708" w:left="118" w:right="104"/>
        <w:jc w:val="both"/>
        <w:rPr>
          <w:color w:val="000000"/>
          <w:sz w:val="28"/>
        </w:rPr>
      </w:pPr>
      <w:r>
        <w:rPr>
          <w:rStyle w:val="Style_2_ch"/>
          <w:color w:val="111111"/>
          <w:sz w:val="28"/>
        </w:rPr>
        <w:t>Импровизированные рассказы,</w:t>
      </w:r>
      <w:r>
        <w:rPr>
          <w:rStyle w:val="Style_3_ch"/>
          <w:color w:val="111111"/>
          <w:sz w:val="28"/>
        </w:rPr>
        <w:t> </w:t>
      </w:r>
      <w:r>
        <w:rPr>
          <w:rStyle w:val="Style_6_ch"/>
          <w:color w:val="000000"/>
          <w:sz w:val="28"/>
        </w:rPr>
        <w:t> </w:t>
      </w:r>
      <w:r>
        <w:rPr>
          <w:rStyle w:val="Style_2_ch"/>
          <w:color w:val="111111"/>
          <w:sz w:val="28"/>
        </w:rPr>
        <w:t>вызывают наибольший интерес, обогащая фантазию, развивая логику. Важно не только рассказывать детям разные истории, но и давать возможность самим создавать эти истории.  Ведь  сочинять истории  не  только  полезно,  но  и очень увлекательно!</w:t>
      </w:r>
    </w:p>
    <w:p w14:paraId="30000000">
      <w:pPr>
        <w:spacing w:after="0" w:line="360" w:lineRule="auto"/>
        <w:ind w:firstLine="710" w:left="0"/>
        <w:jc w:val="both"/>
        <w:rPr>
          <w:rFonts w:ascii="Times New Roman" w:hAnsi="Times New Roman"/>
          <w:sz w:val="28"/>
        </w:rPr>
      </w:pPr>
      <w:r>
        <w:rPr>
          <w:rFonts w:ascii="Times New Roman" w:hAnsi="Times New Roman"/>
          <w:sz w:val="28"/>
        </w:rPr>
        <w:t>Теперь</w:t>
      </w:r>
      <w:r>
        <w:rPr>
          <w:rFonts w:ascii="Times New Roman" w:hAnsi="Times New Roman"/>
          <w:sz w:val="28"/>
        </w:rPr>
        <w:t xml:space="preserve"> </w:t>
      </w:r>
      <w:r>
        <w:rPr>
          <w:rFonts w:ascii="Times New Roman" w:hAnsi="Times New Roman"/>
          <w:color w:val="211E1E"/>
          <w:sz w:val="28"/>
        </w:rPr>
        <w:t xml:space="preserve">игры с «Кубиками Сказочные истории» </w:t>
      </w:r>
      <w:r>
        <w:rPr>
          <w:rFonts w:ascii="Times New Roman" w:hAnsi="Times New Roman"/>
          <w:sz w:val="28"/>
        </w:rPr>
        <w:t xml:space="preserve"> мы используем</w:t>
      </w:r>
      <w:r>
        <w:rPr>
          <w:rFonts w:ascii="Times New Roman" w:hAnsi="Times New Roman"/>
          <w:sz w:val="28"/>
        </w:rPr>
        <w:t xml:space="preserve"> во всех видах деятельности. Например, на продуктивные виды деятельности к нам приходят разные герои, которым мы даем имена, наделяем чувствами, чтобы ребёнок мог ему сопереживать, а также, придумываем действия, которые он выполнит, а мы, тем с</w:t>
      </w:r>
      <w:r>
        <w:rPr>
          <w:rFonts w:ascii="Times New Roman" w:hAnsi="Times New Roman"/>
          <w:sz w:val="28"/>
        </w:rPr>
        <w:t xml:space="preserve">амым, решаем </w:t>
      </w:r>
      <w:r>
        <w:rPr>
          <w:rFonts w:ascii="Times New Roman" w:hAnsi="Times New Roman"/>
          <w:sz w:val="28"/>
        </w:rPr>
        <w:t>программные задачи.</w:t>
      </w:r>
    </w:p>
    <w:p w14:paraId="31000000">
      <w:pPr>
        <w:spacing w:line="360" w:lineRule="auto"/>
        <w:ind/>
        <w:rPr>
          <w:rFonts w:ascii="Times New Roman" w:hAnsi="Times New Roman"/>
          <w:color w:val="FF0000"/>
          <w:sz w:val="28"/>
        </w:rPr>
      </w:pPr>
    </w:p>
    <w:p w14:paraId="32000000">
      <w:pPr>
        <w:spacing w:after="0" w:line="240" w:lineRule="auto"/>
        <w:ind/>
        <w:jc w:val="right"/>
        <w:rPr>
          <w:rFonts w:ascii="Times New Roman" w:hAnsi="Times New Roman"/>
          <w:i w:val="1"/>
          <w:sz w:val="28"/>
        </w:rPr>
      </w:pPr>
      <w:r>
        <w:br w:type="page"/>
      </w:r>
    </w:p>
    <w:p w14:paraId="33000000">
      <w:pPr>
        <w:spacing w:after="0" w:line="240" w:lineRule="auto"/>
        <w:ind/>
        <w:jc w:val="right"/>
        <w:rPr>
          <w:rFonts w:ascii="Times New Roman" w:hAnsi="Times New Roman"/>
          <w:i w:val="1"/>
          <w:sz w:val="28"/>
        </w:rPr>
      </w:pPr>
    </w:p>
    <w:p w14:paraId="34000000">
      <w:pPr>
        <w:spacing w:after="0" w:line="240" w:lineRule="auto"/>
        <w:ind/>
        <w:jc w:val="right"/>
        <w:rPr>
          <w:rFonts w:ascii="Times New Roman" w:hAnsi="Times New Roman"/>
          <w:i w:val="1"/>
          <w:sz w:val="28"/>
        </w:rPr>
      </w:pPr>
    </w:p>
    <w:p w14:paraId="35000000">
      <w:pPr>
        <w:spacing w:after="0" w:line="240" w:lineRule="auto"/>
        <w:ind/>
        <w:jc w:val="center"/>
        <w:rPr>
          <w:rFonts w:ascii="Times New Roman" w:hAnsi="Times New Roman"/>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4" w:type="paragraph">
    <w:name w:val="c3"/>
    <w:basedOn w:val="Style_12"/>
    <w:link w:val="Style_4_ch"/>
  </w:style>
  <w:style w:styleId="Style_4_ch" w:type="character">
    <w:name w:val="c3"/>
    <w:basedOn w:val="Style_12_ch"/>
    <w:link w:val="Style_4"/>
  </w:style>
  <w:style w:styleId="Style_3" w:type="paragraph">
    <w:name w:val="apple-converted-space"/>
    <w:basedOn w:val="Style_12"/>
    <w:link w:val="Style_3_ch"/>
  </w:style>
  <w:style w:styleId="Style_3_ch" w:type="character">
    <w:name w:val="apple-converted-space"/>
    <w:basedOn w:val="Style_12_ch"/>
    <w:link w:val="Style_3"/>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c21"/>
    <w:basedOn w:val="Style_7"/>
    <w:link w:val="Style_14_ch"/>
    <w:pPr>
      <w:spacing w:afterAutospacing="on" w:beforeAutospacing="on" w:line="240" w:lineRule="auto"/>
      <w:ind/>
    </w:pPr>
    <w:rPr>
      <w:rFonts w:ascii="Times New Roman" w:hAnsi="Times New Roman"/>
      <w:sz w:val="24"/>
    </w:rPr>
  </w:style>
  <w:style w:styleId="Style_14_ch" w:type="character">
    <w:name w:val="c21"/>
    <w:basedOn w:val="Style_7_ch"/>
    <w:link w:val="Style_14"/>
    <w:rPr>
      <w:rFonts w:ascii="Times New Roman" w:hAnsi="Times New Roman"/>
      <w:sz w:val="24"/>
    </w:rPr>
  </w:style>
  <w:style w:styleId="Style_6" w:type="paragraph">
    <w:name w:val="c6"/>
    <w:basedOn w:val="Style_12"/>
    <w:link w:val="Style_6_ch"/>
  </w:style>
  <w:style w:styleId="Style_6_ch" w:type="character">
    <w:name w:val="c6"/>
    <w:basedOn w:val="Style_12_ch"/>
    <w:link w:val="Style_6"/>
  </w:style>
  <w:style w:styleId="Style_5" w:type="paragraph">
    <w:name w:val="c7"/>
    <w:basedOn w:val="Style_7"/>
    <w:link w:val="Style_5_ch"/>
    <w:pPr>
      <w:spacing w:afterAutospacing="on" w:beforeAutospacing="on" w:line="240" w:lineRule="auto"/>
      <w:ind/>
    </w:pPr>
    <w:rPr>
      <w:rFonts w:ascii="Times New Roman" w:hAnsi="Times New Roman"/>
      <w:sz w:val="24"/>
    </w:rPr>
  </w:style>
  <w:style w:styleId="Style_5_ch" w:type="character">
    <w:name w:val="c7"/>
    <w:basedOn w:val="Style_7_ch"/>
    <w:link w:val="Style_5"/>
    <w:rPr>
      <w:rFonts w:ascii="Times New Roman" w:hAnsi="Times New Roman"/>
      <w:sz w:val="24"/>
    </w:rPr>
  </w:style>
  <w:style w:styleId="Style_15" w:type="paragraph">
    <w:name w:val="c13"/>
    <w:basedOn w:val="Style_7"/>
    <w:link w:val="Style_15_ch"/>
    <w:pPr>
      <w:spacing w:afterAutospacing="on" w:beforeAutospacing="on" w:line="240" w:lineRule="auto"/>
      <w:ind/>
    </w:pPr>
    <w:rPr>
      <w:rFonts w:ascii="Times New Roman" w:hAnsi="Times New Roman"/>
      <w:sz w:val="24"/>
    </w:rPr>
  </w:style>
  <w:style w:styleId="Style_15_ch" w:type="character">
    <w:name w:val="c13"/>
    <w:basedOn w:val="Style_7_ch"/>
    <w:link w:val="Style_15"/>
    <w:rPr>
      <w:rFonts w:ascii="Times New Roman" w:hAnsi="Times New Roman"/>
      <w:sz w:val="24"/>
    </w:rPr>
  </w:style>
  <w:style w:styleId="Style_1" w:type="paragraph">
    <w:name w:val="Default"/>
    <w:link w:val="Style_1_ch"/>
    <w:pPr>
      <w:spacing w:after="0" w:line="240" w:lineRule="auto"/>
      <w:ind/>
    </w:pPr>
    <w:rPr>
      <w:rFonts w:ascii="Times New Roman" w:hAnsi="Times New Roman"/>
      <w:color w:val="000000"/>
      <w:sz w:val="24"/>
    </w:rPr>
  </w:style>
  <w:style w:styleId="Style_1_ch" w:type="character">
    <w:name w:val="Default"/>
    <w:link w:val="Style_1"/>
    <w:rPr>
      <w:rFonts w:ascii="Times New Roman" w:hAnsi="Times New Roman"/>
      <w:color w:val="000000"/>
      <w:sz w:val="24"/>
    </w:rPr>
  </w:style>
  <w:style w:styleId="Style_12" w:type="paragraph">
    <w:name w:val="Default Paragraph Font"/>
    <w:link w:val="Style_12_ch"/>
  </w:style>
  <w:style w:styleId="Style_12_ch" w:type="character">
    <w:name w:val="Default Paragraph Font"/>
    <w:link w:val="Style_12"/>
  </w:style>
  <w:style w:styleId="Style_16" w:type="paragraph">
    <w:name w:val="toc 3"/>
    <w:next w:val="Style_7"/>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7"/>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7"/>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2" w:type="paragraph">
    <w:name w:val="c5"/>
    <w:basedOn w:val="Style_12"/>
    <w:link w:val="Style_2_ch"/>
  </w:style>
  <w:style w:styleId="Style_2_ch" w:type="character">
    <w:name w:val="c5"/>
    <w:basedOn w:val="Style_12_ch"/>
    <w:link w:val="Style_2"/>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c12"/>
    <w:basedOn w:val="Style_7"/>
    <w:link w:val="Style_23_ch"/>
    <w:pPr>
      <w:spacing w:afterAutospacing="on" w:beforeAutospacing="on" w:line="240" w:lineRule="auto"/>
      <w:ind/>
    </w:pPr>
    <w:rPr>
      <w:rFonts w:ascii="Times New Roman" w:hAnsi="Times New Roman"/>
      <w:sz w:val="24"/>
    </w:rPr>
  </w:style>
  <w:style w:styleId="Style_23_ch" w:type="character">
    <w:name w:val="c12"/>
    <w:basedOn w:val="Style_7_ch"/>
    <w:link w:val="Style_23"/>
    <w:rPr>
      <w:rFonts w:ascii="Times New Roman" w:hAnsi="Times New Roman"/>
      <w:sz w:val="24"/>
    </w:rPr>
  </w:style>
  <w:style w:styleId="Style_24" w:type="paragraph">
    <w:name w:val="toc 9"/>
    <w:next w:val="Style_7"/>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7"/>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c1"/>
    <w:basedOn w:val="Style_7"/>
    <w:link w:val="Style_26_ch"/>
    <w:pPr>
      <w:spacing w:afterAutospacing="on" w:beforeAutospacing="on" w:line="240" w:lineRule="auto"/>
      <w:ind/>
    </w:pPr>
    <w:rPr>
      <w:rFonts w:ascii="Times New Roman" w:hAnsi="Times New Roman"/>
      <w:sz w:val="24"/>
    </w:rPr>
  </w:style>
  <w:style w:styleId="Style_26_ch" w:type="character">
    <w:name w:val="c1"/>
    <w:basedOn w:val="Style_7_ch"/>
    <w:link w:val="Style_26"/>
    <w:rPr>
      <w:rFonts w:ascii="Times New Roman" w:hAnsi="Times New Roman"/>
      <w:sz w:val="24"/>
    </w:rPr>
  </w:style>
  <w:style w:styleId="Style_27" w:type="paragraph">
    <w:name w:val="toc 5"/>
    <w:next w:val="Style_7"/>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7"/>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7"/>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7"/>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7"/>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2024-02-01T13:44:06Z</dcterms:modified>
</cp:coreProperties>
</file>